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6162" w14:textId="77777777" w:rsidR="00436671" w:rsidRDefault="00436671" w:rsidP="007F1E31"/>
    <w:p w14:paraId="1768CACA" w14:textId="77777777" w:rsidR="00436671" w:rsidRPr="00320DB4" w:rsidRDefault="00436671" w:rsidP="00320DB4"/>
    <w:p w14:paraId="7920D878" w14:textId="77777777" w:rsidR="00515348" w:rsidRDefault="00515348" w:rsidP="00320DB4"/>
    <w:p w14:paraId="2A386739" w14:textId="21029F30" w:rsidR="00436671" w:rsidRDefault="00DD4477" w:rsidP="00320DB4">
      <w:r>
        <w:t>6</w:t>
      </w:r>
      <w:r w:rsidR="0012384C">
        <w:t xml:space="preserve"> November 2020</w:t>
      </w:r>
    </w:p>
    <w:p w14:paraId="1B2A1B62" w14:textId="77777777" w:rsidR="00541889" w:rsidRPr="00541889" w:rsidRDefault="00541889" w:rsidP="00541889">
      <w:pPr>
        <w:spacing w:after="0" w:line="240" w:lineRule="auto"/>
        <w:rPr>
          <w:rFonts w:ascii="Times New Roman" w:eastAsia="Times New Roman" w:hAnsi="Times New Roman"/>
          <w:sz w:val="24"/>
          <w:lang w:val="en-AU" w:eastAsia="en-GB"/>
        </w:rPr>
      </w:pPr>
      <w:r w:rsidRPr="00541889">
        <w:rPr>
          <w:rFonts w:eastAsia="Times New Roman" w:cs="Arial"/>
          <w:color w:val="000000"/>
          <w:sz w:val="21"/>
          <w:szCs w:val="21"/>
          <w:shd w:val="clear" w:color="auto" w:fill="FFFFFF"/>
          <w:lang w:val="en-AU" w:eastAsia="en-GB"/>
        </w:rPr>
        <w:t>The Executive Officer</w:t>
      </w:r>
      <w:r w:rsidRPr="00541889">
        <w:rPr>
          <w:rFonts w:eastAsia="Times New Roman" w:cs="Arial"/>
          <w:color w:val="000000"/>
          <w:sz w:val="21"/>
          <w:szCs w:val="21"/>
          <w:lang w:val="en-AU" w:eastAsia="en-GB"/>
        </w:rPr>
        <w:br/>
      </w:r>
      <w:r w:rsidRPr="00541889">
        <w:rPr>
          <w:rFonts w:eastAsia="Times New Roman" w:cs="Arial"/>
          <w:color w:val="000000"/>
          <w:sz w:val="21"/>
          <w:szCs w:val="21"/>
          <w:shd w:val="clear" w:color="auto" w:fill="FFFFFF"/>
          <w:lang w:val="en-AU" w:eastAsia="en-GB"/>
        </w:rPr>
        <w:t>ANZAN Secretariat</w:t>
      </w:r>
      <w:r w:rsidRPr="00541889">
        <w:rPr>
          <w:rFonts w:eastAsia="Times New Roman" w:cs="Arial"/>
          <w:color w:val="000000"/>
          <w:sz w:val="21"/>
          <w:szCs w:val="21"/>
          <w:lang w:val="en-AU" w:eastAsia="en-GB"/>
        </w:rPr>
        <w:br/>
      </w:r>
      <w:r w:rsidRPr="00541889">
        <w:rPr>
          <w:rFonts w:eastAsia="Times New Roman" w:cs="Arial"/>
          <w:color w:val="000000"/>
          <w:sz w:val="21"/>
          <w:szCs w:val="21"/>
          <w:shd w:val="clear" w:color="auto" w:fill="FFFFFF"/>
          <w:lang w:val="en-AU" w:eastAsia="en-GB"/>
        </w:rPr>
        <w:t>145 Macquarie Street</w:t>
      </w:r>
      <w:r w:rsidRPr="00541889">
        <w:rPr>
          <w:rFonts w:eastAsia="Times New Roman" w:cs="Arial"/>
          <w:color w:val="000000"/>
          <w:sz w:val="21"/>
          <w:szCs w:val="21"/>
          <w:lang w:val="en-AU" w:eastAsia="en-GB"/>
        </w:rPr>
        <w:br/>
      </w:r>
      <w:r w:rsidRPr="00541889">
        <w:rPr>
          <w:rFonts w:eastAsia="Times New Roman" w:cs="Arial"/>
          <w:color w:val="000000"/>
          <w:sz w:val="21"/>
          <w:szCs w:val="21"/>
          <w:shd w:val="clear" w:color="auto" w:fill="FFFFFF"/>
          <w:lang w:val="en-AU" w:eastAsia="en-GB"/>
        </w:rPr>
        <w:t>Sydney NSW 2000</w:t>
      </w:r>
    </w:p>
    <w:p w14:paraId="61F04229" w14:textId="7C1D633C" w:rsidR="0012384C" w:rsidRDefault="0012384C" w:rsidP="004A3D18">
      <w:pPr>
        <w:spacing w:after="0"/>
        <w:jc w:val="center"/>
      </w:pPr>
    </w:p>
    <w:p w14:paraId="0E74E784" w14:textId="786B46B6" w:rsidR="00515348" w:rsidRPr="00320DB4" w:rsidRDefault="00266528" w:rsidP="004A3D18">
      <w:pPr>
        <w:spacing w:after="0"/>
        <w:jc w:val="center"/>
      </w:pPr>
      <w:r>
        <w:t xml:space="preserve">To </w:t>
      </w:r>
      <w:r w:rsidR="00DD4477">
        <w:t>Whom It May Concern</w:t>
      </w:r>
    </w:p>
    <w:p w14:paraId="30C77CED" w14:textId="7912EC7F" w:rsidR="00266528" w:rsidRPr="00266528" w:rsidRDefault="00231AB2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br/>
      </w:r>
      <w:r w:rsidR="00266528" w:rsidRPr="00266528">
        <w:rPr>
          <w:rFonts w:ascii="Calibri" w:hAnsi="Calibri" w:cs="Calibri"/>
          <w:b/>
          <w:color w:val="000000"/>
        </w:rPr>
        <w:t>PhD Opportunit</w:t>
      </w:r>
      <w:r w:rsidR="00266528">
        <w:rPr>
          <w:rFonts w:ascii="Calibri" w:hAnsi="Calibri" w:cs="Calibri"/>
          <w:b/>
          <w:color w:val="000000"/>
        </w:rPr>
        <w:t>ies</w:t>
      </w:r>
      <w:r w:rsidR="00266528" w:rsidRPr="00266528">
        <w:rPr>
          <w:rFonts w:ascii="Calibri" w:hAnsi="Calibri" w:cs="Calibri"/>
          <w:b/>
          <w:color w:val="000000"/>
        </w:rPr>
        <w:t xml:space="preserve"> in the </w:t>
      </w:r>
      <w:proofErr w:type="spellStart"/>
      <w:r w:rsidR="00266528" w:rsidRPr="00266528">
        <w:rPr>
          <w:rFonts w:ascii="Calibri" w:hAnsi="Calibri" w:cs="Calibri"/>
          <w:b/>
          <w:color w:val="000000"/>
        </w:rPr>
        <w:t>MetMemory</w:t>
      </w:r>
      <w:proofErr w:type="spellEnd"/>
      <w:r w:rsidR="00266528" w:rsidRPr="00266528">
        <w:rPr>
          <w:rFonts w:ascii="Calibri" w:hAnsi="Calibri" w:cs="Calibri"/>
          <w:b/>
          <w:color w:val="000000"/>
        </w:rPr>
        <w:t xml:space="preserve"> Study at the </w:t>
      </w:r>
      <w:proofErr w:type="spellStart"/>
      <w:r w:rsidR="00266528" w:rsidRPr="00266528">
        <w:rPr>
          <w:rFonts w:ascii="Calibri" w:hAnsi="Calibri" w:cs="Calibri"/>
          <w:b/>
          <w:color w:val="000000"/>
        </w:rPr>
        <w:t>Garvan</w:t>
      </w:r>
      <w:proofErr w:type="spellEnd"/>
      <w:r w:rsidR="00266528" w:rsidRPr="00266528">
        <w:rPr>
          <w:rFonts w:ascii="Calibri" w:hAnsi="Calibri" w:cs="Calibri"/>
          <w:b/>
          <w:color w:val="000000"/>
        </w:rPr>
        <w:t xml:space="preserve"> Institute of Medical Research</w:t>
      </w:r>
    </w:p>
    <w:p w14:paraId="3F24C039" w14:textId="77777777" w:rsidR="00266528" w:rsidRDefault="00266528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4C7FE" w14:textId="6BE9C0D4" w:rsidR="00266528" w:rsidRDefault="00266528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number of PhD </w:t>
      </w:r>
      <w:r w:rsidR="00D14E57">
        <w:rPr>
          <w:rFonts w:ascii="Calibri" w:hAnsi="Calibri" w:cs="Calibri"/>
          <w:color w:val="000000"/>
        </w:rPr>
        <w:t>opportunit</w:t>
      </w:r>
      <w:r>
        <w:rPr>
          <w:rFonts w:ascii="Calibri" w:hAnsi="Calibri" w:cs="Calibri"/>
          <w:color w:val="000000"/>
        </w:rPr>
        <w:t>ies</w:t>
      </w:r>
      <w:r w:rsidR="00D14E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will be available to interested candidates in the </w:t>
      </w:r>
      <w:proofErr w:type="spellStart"/>
      <w:r>
        <w:rPr>
          <w:rFonts w:ascii="Calibri" w:hAnsi="Calibri" w:cs="Calibri"/>
          <w:color w:val="000000"/>
        </w:rPr>
        <w:t>Met</w:t>
      </w:r>
      <w:r w:rsidR="00DD4477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emory</w:t>
      </w:r>
      <w:proofErr w:type="spellEnd"/>
      <w:r>
        <w:rPr>
          <w:rFonts w:ascii="Calibri" w:hAnsi="Calibri" w:cs="Calibri"/>
          <w:color w:val="000000"/>
        </w:rPr>
        <w:t xml:space="preserve"> Study.</w:t>
      </w:r>
    </w:p>
    <w:p w14:paraId="7D82F517" w14:textId="77777777" w:rsidR="00266528" w:rsidRDefault="00266528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8266518" w14:textId="596C6984" w:rsidR="00231AB2" w:rsidRDefault="00266528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proofErr w:type="spellStart"/>
      <w:r>
        <w:rPr>
          <w:rFonts w:ascii="Calibri" w:hAnsi="Calibri" w:cs="Calibri"/>
          <w:color w:val="000000"/>
        </w:rPr>
        <w:t>MetMemory</w:t>
      </w:r>
      <w:proofErr w:type="spellEnd"/>
      <w:r>
        <w:rPr>
          <w:rFonts w:ascii="Calibri" w:hAnsi="Calibri" w:cs="Calibri"/>
          <w:color w:val="000000"/>
        </w:rPr>
        <w:t xml:space="preserve"> Study is a 5-year NHMRC funded study which will</w:t>
      </w:r>
      <w:r w:rsidR="00D14E57">
        <w:rPr>
          <w:rFonts w:ascii="Calibri" w:hAnsi="Calibri" w:cs="Calibri"/>
          <w:color w:val="000000"/>
        </w:rPr>
        <w:t xml:space="preserve"> examin</w:t>
      </w:r>
      <w:r>
        <w:rPr>
          <w:rFonts w:ascii="Calibri" w:hAnsi="Calibri" w:cs="Calibri"/>
          <w:color w:val="000000"/>
        </w:rPr>
        <w:t>e</w:t>
      </w:r>
      <w:r w:rsidR="00D14E57">
        <w:rPr>
          <w:rFonts w:ascii="Calibri" w:hAnsi="Calibri" w:cs="Calibri"/>
          <w:color w:val="000000"/>
        </w:rPr>
        <w:t xml:space="preserve"> </w:t>
      </w:r>
      <w:r w:rsidR="00231AB2">
        <w:rPr>
          <w:rFonts w:ascii="Calibri" w:hAnsi="Calibri" w:cs="Calibri"/>
          <w:color w:val="000000"/>
        </w:rPr>
        <w:t>the effects of metformin on metabolism, inflammation and cerebrovascular disease</w:t>
      </w:r>
      <w:r w:rsidR="00D14E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</w:t>
      </w:r>
      <w:r w:rsidR="00231AB2">
        <w:rPr>
          <w:rFonts w:ascii="Calibri" w:hAnsi="Calibri" w:cs="Calibri"/>
          <w:color w:val="000000"/>
        </w:rPr>
        <w:t xml:space="preserve">n cognitive decline in </w:t>
      </w:r>
      <w:proofErr w:type="spellStart"/>
      <w:r>
        <w:rPr>
          <w:rFonts w:ascii="Calibri" w:hAnsi="Calibri" w:cs="Calibri"/>
          <w:color w:val="000000"/>
        </w:rPr>
        <w:t>normoglycaemic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231AB2">
        <w:rPr>
          <w:rFonts w:ascii="Calibri" w:hAnsi="Calibri" w:cs="Calibri"/>
          <w:color w:val="000000"/>
        </w:rPr>
        <w:t>people with mild cognitive decline.</w:t>
      </w:r>
      <w:r>
        <w:rPr>
          <w:rFonts w:ascii="Calibri" w:hAnsi="Calibri" w:cs="Calibri"/>
          <w:color w:val="000000"/>
        </w:rPr>
        <w:t xml:space="preserve"> The study represents an opportunity to work with internationally regarded brain ageing experts, supported by a team of endocrinologists, psychiatrists, neuropsychologists, geriatricians, with the potential for expansion of experience in clinical trials, in vivo physiological studies and lab- based technologies available at the Garvan.</w:t>
      </w:r>
    </w:p>
    <w:p w14:paraId="2671F080" w14:textId="77777777" w:rsidR="00D14E57" w:rsidRDefault="00D14E57" w:rsidP="00D14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B851D34" w14:textId="52F4F6BD" w:rsidR="00C93CF1" w:rsidRDefault="00231AB2" w:rsidP="002665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Interested parties </w:t>
      </w:r>
      <w:r w:rsidR="00266528">
        <w:rPr>
          <w:rFonts w:ascii="Calibri" w:hAnsi="Calibri" w:cs="Calibri"/>
          <w:color w:val="000000"/>
        </w:rPr>
        <w:t>are invited to</w:t>
      </w:r>
      <w:r>
        <w:rPr>
          <w:rFonts w:ascii="Calibri" w:hAnsi="Calibri" w:cs="Calibri"/>
          <w:color w:val="000000"/>
        </w:rPr>
        <w:t xml:space="preserve"> forward a </w:t>
      </w:r>
      <w:r w:rsidR="00D14E57">
        <w:rPr>
          <w:rFonts w:ascii="Calibri" w:hAnsi="Calibri" w:cs="Calibri"/>
          <w:color w:val="000000"/>
        </w:rPr>
        <w:t xml:space="preserve">cover </w:t>
      </w:r>
      <w:r>
        <w:rPr>
          <w:rFonts w:ascii="Calibri" w:hAnsi="Calibri" w:cs="Calibri"/>
          <w:color w:val="000000"/>
        </w:rPr>
        <w:t>letter</w:t>
      </w:r>
      <w:r w:rsidR="00D14E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 their C</w:t>
      </w:r>
      <w:r w:rsidR="0016193C">
        <w:rPr>
          <w:rFonts w:ascii="Calibri" w:hAnsi="Calibri" w:cs="Calibri"/>
          <w:color w:val="000000"/>
        </w:rPr>
        <w:t>V</w:t>
      </w:r>
      <w:r w:rsidR="00D14E57">
        <w:rPr>
          <w:rFonts w:ascii="Calibri" w:hAnsi="Calibri" w:cs="Calibri"/>
          <w:color w:val="000000"/>
        </w:rPr>
        <w:t xml:space="preserve"> to Belinda </w:t>
      </w:r>
      <w:proofErr w:type="spellStart"/>
      <w:r w:rsidR="00D14E57">
        <w:rPr>
          <w:rFonts w:ascii="Calibri" w:hAnsi="Calibri" w:cs="Calibri"/>
          <w:color w:val="000000"/>
        </w:rPr>
        <w:t>Platzer</w:t>
      </w:r>
      <w:proofErr w:type="spellEnd"/>
      <w:r w:rsidR="00100456">
        <w:rPr>
          <w:rFonts w:ascii="Calibri" w:hAnsi="Calibri" w:cs="Calibri"/>
          <w:color w:val="000000"/>
        </w:rPr>
        <w:t xml:space="preserve"> at the </w:t>
      </w:r>
      <w:proofErr w:type="spellStart"/>
      <w:r w:rsidR="00100456">
        <w:rPr>
          <w:rFonts w:ascii="Calibri" w:hAnsi="Calibri" w:cs="Calibri"/>
          <w:color w:val="000000"/>
        </w:rPr>
        <w:t>Garvan</w:t>
      </w:r>
      <w:proofErr w:type="spellEnd"/>
      <w:r w:rsidR="00100456">
        <w:rPr>
          <w:rFonts w:ascii="Calibri" w:hAnsi="Calibri" w:cs="Calibri"/>
          <w:color w:val="000000"/>
        </w:rPr>
        <w:t xml:space="preserve"> Institute of Medical Research</w:t>
      </w:r>
      <w:r w:rsidR="00D14E57">
        <w:rPr>
          <w:rFonts w:ascii="Calibri" w:hAnsi="Calibri" w:cs="Calibri"/>
          <w:color w:val="000000"/>
        </w:rPr>
        <w:t xml:space="preserve">: </w:t>
      </w:r>
      <w:hyperlink r:id="rId7" w:history="1">
        <w:r w:rsidR="00D14E57" w:rsidRPr="00222D10">
          <w:rPr>
            <w:rStyle w:val="Hyperlink"/>
            <w:rFonts w:ascii="Calibri" w:hAnsi="Calibri" w:cs="Calibri"/>
          </w:rPr>
          <w:t>b.platzer@garvan.org.au</w:t>
        </w:r>
      </w:hyperlink>
      <w:r w:rsidR="00D14E57">
        <w:rPr>
          <w:rFonts w:ascii="Calibri" w:hAnsi="Calibri" w:cs="Calibri"/>
          <w:color w:val="000000"/>
        </w:rPr>
        <w:t xml:space="preserve"> </w:t>
      </w:r>
    </w:p>
    <w:p w14:paraId="6FC96748" w14:textId="77777777" w:rsidR="00266528" w:rsidRPr="00266528" w:rsidRDefault="00266528" w:rsidP="002665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62D60B" w14:textId="57A04ED5" w:rsidR="002D112F" w:rsidRDefault="0016193C" w:rsidP="00320DB4">
      <w:r>
        <w:t>Yours sincerely</w:t>
      </w:r>
    </w:p>
    <w:p w14:paraId="1EBE3D20" w14:textId="4F25B8B1" w:rsidR="002D112F" w:rsidRDefault="00515348" w:rsidP="00320DB4">
      <w:r w:rsidRPr="00515348">
        <w:rPr>
          <w:noProof/>
        </w:rPr>
        <w:drawing>
          <wp:inline distT="0" distB="0" distL="0" distR="0" wp14:anchorId="752B3657" wp14:editId="3E1C1D64">
            <wp:extent cx="1551526" cy="2680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796" cy="3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E1E0" w14:textId="588CB7D4" w:rsidR="000A6030" w:rsidRDefault="0016193C" w:rsidP="000A6030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Katherine Samaras</w:t>
      </w:r>
    </w:p>
    <w:p w14:paraId="3A065EC4" w14:textId="77777777" w:rsidR="000A6030" w:rsidRDefault="000A6030" w:rsidP="000A6030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644A6AA7" w14:textId="77777777" w:rsidR="000A6030" w:rsidRDefault="000A6030" w:rsidP="000A6030">
      <w:pPr>
        <w:spacing w:after="0" w:line="240" w:lineRule="auto"/>
        <w:ind w:left="-850"/>
        <w:rPr>
          <w:rFonts w:ascii="Calibri" w:hAnsi="Calibri"/>
          <w:b/>
          <w:sz w:val="20"/>
          <w:szCs w:val="20"/>
        </w:rPr>
      </w:pPr>
    </w:p>
    <w:p w14:paraId="5DF6EE32" w14:textId="77777777" w:rsidR="000A6030" w:rsidRDefault="000A6030" w:rsidP="000A6030">
      <w:pPr>
        <w:spacing w:after="0" w:line="240" w:lineRule="auto"/>
        <w:ind w:left="-850"/>
        <w:rPr>
          <w:rFonts w:ascii="Calibri" w:hAnsi="Calibri"/>
          <w:b/>
          <w:sz w:val="20"/>
          <w:szCs w:val="20"/>
        </w:rPr>
      </w:pPr>
    </w:p>
    <w:p w14:paraId="69A2C18B" w14:textId="651CE00F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Professor of </w:t>
      </w:r>
      <w:proofErr w:type="gramStart"/>
      <w:r w:rsidRPr="000A6030">
        <w:rPr>
          <w:rFonts w:ascii="Calibri" w:hAnsi="Calibri"/>
          <w:b/>
          <w:sz w:val="20"/>
          <w:szCs w:val="20"/>
        </w:rPr>
        <w:t>Medicine  I</w:t>
      </w:r>
      <w:proofErr w:type="gramEnd"/>
      <w:r w:rsidRPr="000A6030">
        <w:rPr>
          <w:rFonts w:ascii="Calibri" w:hAnsi="Calibri"/>
          <w:b/>
          <w:sz w:val="20"/>
          <w:szCs w:val="20"/>
        </w:rPr>
        <w:t xml:space="preserve">  St Vincent's Clinical School</w:t>
      </w:r>
    </w:p>
    <w:p w14:paraId="23E7ECE8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School </w:t>
      </w:r>
      <w:proofErr w:type="gramStart"/>
      <w:r w:rsidRPr="000A6030">
        <w:rPr>
          <w:rFonts w:ascii="Calibri" w:hAnsi="Calibri"/>
          <w:b/>
          <w:sz w:val="20"/>
          <w:szCs w:val="20"/>
        </w:rPr>
        <w:t>of  Medicine</w:t>
      </w:r>
      <w:proofErr w:type="gramEnd"/>
      <w:r w:rsidRPr="000A6030">
        <w:rPr>
          <w:rFonts w:ascii="Calibri" w:hAnsi="Calibri"/>
          <w:b/>
          <w:sz w:val="20"/>
          <w:szCs w:val="20"/>
        </w:rPr>
        <w:t xml:space="preserve">  I  UNSW Australia</w:t>
      </w:r>
      <w:r w:rsidRPr="000A6030">
        <w:rPr>
          <w:rFonts w:ascii="Calibri" w:hAnsi="Calibri"/>
          <w:b/>
          <w:sz w:val="20"/>
          <w:szCs w:val="20"/>
        </w:rPr>
        <w:br/>
      </w:r>
      <w:r w:rsidRPr="000A6030">
        <w:rPr>
          <w:rFonts w:ascii="Calibri" w:hAnsi="Calibri"/>
          <w:b/>
          <w:sz w:val="20"/>
          <w:szCs w:val="20"/>
        </w:rPr>
        <w:br/>
        <w:t>Theme Leader   I  Healthy Ageing</w:t>
      </w:r>
    </w:p>
    <w:p w14:paraId="137839FB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Laboratory </w:t>
      </w:r>
      <w:proofErr w:type="gramStart"/>
      <w:r w:rsidRPr="000A6030">
        <w:rPr>
          <w:rFonts w:ascii="Calibri" w:hAnsi="Calibri"/>
          <w:b/>
          <w:sz w:val="20"/>
          <w:szCs w:val="20"/>
        </w:rPr>
        <w:t>Head  I</w:t>
      </w:r>
      <w:proofErr w:type="gramEnd"/>
      <w:r w:rsidRPr="000A6030">
        <w:rPr>
          <w:rFonts w:ascii="Calibri" w:hAnsi="Calibri"/>
          <w:b/>
          <w:sz w:val="20"/>
          <w:szCs w:val="20"/>
        </w:rPr>
        <w:t>  Clinical Obesity, Nutrition and Adipose Biology</w:t>
      </w:r>
      <w:r w:rsidRPr="000A6030">
        <w:rPr>
          <w:rFonts w:ascii="Calibri" w:hAnsi="Calibri"/>
          <w:b/>
          <w:sz w:val="20"/>
          <w:szCs w:val="20"/>
        </w:rPr>
        <w:br/>
      </w:r>
      <w:proofErr w:type="spellStart"/>
      <w:r w:rsidRPr="000A6030">
        <w:rPr>
          <w:rFonts w:ascii="Calibri" w:hAnsi="Calibri"/>
          <w:b/>
          <w:sz w:val="20"/>
          <w:szCs w:val="20"/>
        </w:rPr>
        <w:t>Garvan</w:t>
      </w:r>
      <w:proofErr w:type="spellEnd"/>
      <w:r w:rsidRPr="000A6030">
        <w:rPr>
          <w:rFonts w:ascii="Calibri" w:hAnsi="Calibri"/>
          <w:b/>
          <w:sz w:val="20"/>
          <w:szCs w:val="20"/>
        </w:rPr>
        <w:t xml:space="preserve"> Institute of Medical Research</w:t>
      </w:r>
    </w:p>
    <w:p w14:paraId="0655006B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5FDBF20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Senior Staff </w:t>
      </w:r>
      <w:proofErr w:type="gramStart"/>
      <w:r w:rsidRPr="000A6030">
        <w:rPr>
          <w:rFonts w:ascii="Calibri" w:hAnsi="Calibri"/>
          <w:b/>
          <w:sz w:val="20"/>
          <w:szCs w:val="20"/>
        </w:rPr>
        <w:t>Specialist  I</w:t>
      </w:r>
      <w:proofErr w:type="gramEnd"/>
      <w:r w:rsidRPr="000A6030">
        <w:rPr>
          <w:rFonts w:ascii="Calibri" w:hAnsi="Calibri"/>
          <w:b/>
          <w:sz w:val="20"/>
          <w:szCs w:val="20"/>
        </w:rPr>
        <w:t xml:space="preserve">  Department of Endocrinology</w:t>
      </w:r>
      <w:r w:rsidRPr="000A6030">
        <w:rPr>
          <w:rFonts w:ascii="Calibri" w:hAnsi="Calibri"/>
          <w:b/>
          <w:sz w:val="20"/>
          <w:szCs w:val="20"/>
        </w:rPr>
        <w:br/>
        <w:t>St Vincent's Hospital  I  Darlinghurst</w:t>
      </w:r>
    </w:p>
    <w:p w14:paraId="7299CF37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1AF71B6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Specialty Chief </w:t>
      </w:r>
      <w:proofErr w:type="gramStart"/>
      <w:r w:rsidRPr="000A6030">
        <w:rPr>
          <w:rFonts w:ascii="Calibri" w:hAnsi="Calibri"/>
          <w:b/>
          <w:sz w:val="20"/>
          <w:szCs w:val="20"/>
        </w:rPr>
        <w:t>Editor  I</w:t>
      </w:r>
      <w:proofErr w:type="gramEnd"/>
      <w:r w:rsidRPr="000A6030">
        <w:rPr>
          <w:rFonts w:ascii="Calibri" w:hAnsi="Calibri"/>
          <w:b/>
          <w:sz w:val="20"/>
          <w:szCs w:val="20"/>
        </w:rPr>
        <w:t>  Frontiers in Obesity Journal</w:t>
      </w:r>
    </w:p>
    <w:p w14:paraId="12AA08FE" w14:textId="77777777" w:rsidR="000A6030" w:rsidRPr="000A6030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CE38166" w14:textId="242AE44C" w:rsidR="00C93CF1" w:rsidRPr="00585783" w:rsidRDefault="000A6030" w:rsidP="0058578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0A6030">
        <w:rPr>
          <w:rFonts w:ascii="Calibri" w:hAnsi="Calibri"/>
          <w:b/>
          <w:sz w:val="20"/>
          <w:szCs w:val="20"/>
        </w:rPr>
        <w:t xml:space="preserve">Director and </w:t>
      </w:r>
      <w:proofErr w:type="gramStart"/>
      <w:r w:rsidRPr="000A6030">
        <w:rPr>
          <w:rFonts w:ascii="Calibri" w:hAnsi="Calibri"/>
          <w:b/>
          <w:sz w:val="20"/>
          <w:szCs w:val="20"/>
        </w:rPr>
        <w:t>Founder  I</w:t>
      </w:r>
      <w:proofErr w:type="gramEnd"/>
      <w:r w:rsidRPr="000A6030">
        <w:rPr>
          <w:rFonts w:ascii="Calibri" w:hAnsi="Calibri"/>
          <w:b/>
          <w:sz w:val="20"/>
          <w:szCs w:val="20"/>
        </w:rPr>
        <w:t>  Australian Centre of Metabolic Health</w:t>
      </w:r>
    </w:p>
    <w:sectPr w:rsidR="00C93CF1" w:rsidRPr="00585783" w:rsidSect="008759C0">
      <w:headerReference w:type="first" r:id="rId9"/>
      <w:footerReference w:type="first" r:id="rId10"/>
      <w:pgSz w:w="11900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5B0A" w14:textId="77777777" w:rsidR="001F1AF5" w:rsidRDefault="001F1AF5" w:rsidP="00D301A7">
      <w:r>
        <w:separator/>
      </w:r>
    </w:p>
  </w:endnote>
  <w:endnote w:type="continuationSeparator" w:id="0">
    <w:p w14:paraId="17DE403B" w14:textId="77777777" w:rsidR="001F1AF5" w:rsidRDefault="001F1AF5" w:rsidP="00D3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8640" w14:textId="77777777" w:rsidR="00320DB4" w:rsidRDefault="00025A7A" w:rsidP="00BF3920">
    <w:pPr>
      <w:pStyle w:val="Footer"/>
      <w:tabs>
        <w:tab w:val="clear" w:pos="8640"/>
        <w:tab w:val="right" w:pos="90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7FAB0" wp14:editId="14790470">
              <wp:simplePos x="0" y="0"/>
              <wp:positionH relativeFrom="column">
                <wp:posOffset>-681990</wp:posOffset>
              </wp:positionH>
              <wp:positionV relativeFrom="paragraph">
                <wp:posOffset>90854</wp:posOffset>
              </wp:positionV>
              <wp:extent cx="3200400" cy="51347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1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48984" w14:textId="77777777" w:rsidR="00320DB4" w:rsidRPr="00333A1C" w:rsidRDefault="00320DB4" w:rsidP="00BF3920">
                          <w:pPr>
                            <w:pStyle w:val="Footer"/>
                            <w:spacing w:after="0" w:line="240" w:lineRule="auto"/>
                            <w:rPr>
                              <w:rFonts w:cs="Arial"/>
                              <w:color w:val="4C00C7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33A1C">
                            <w:rPr>
                              <w:rFonts w:cs="Arial"/>
                              <w:b/>
                              <w:color w:val="4C00C7" w:themeColor="accent1"/>
                              <w:sz w:val="16"/>
                              <w:szCs w:val="16"/>
                            </w:rPr>
                            <w:t>Garvan</w:t>
                          </w:r>
                          <w:proofErr w:type="spellEnd"/>
                          <w:r w:rsidRPr="00333A1C">
                            <w:rPr>
                              <w:rFonts w:cs="Arial"/>
                              <w:b/>
                              <w:color w:val="4C00C7" w:themeColor="accent1"/>
                              <w:sz w:val="16"/>
                              <w:szCs w:val="16"/>
                            </w:rPr>
                            <w:t xml:space="preserve"> Institute of Medical Research</w:t>
                          </w:r>
                          <w:r w:rsidRPr="00333A1C">
                            <w:rPr>
                              <w:rFonts w:cs="Arial"/>
                              <w:color w:val="4C00C7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3A1C">
                            <w:rPr>
                              <w:rFonts w:cs="Arial"/>
                              <w:color w:val="4C00C7" w:themeColor="accent1"/>
                              <w:sz w:val="12"/>
                              <w:szCs w:val="12"/>
                            </w:rPr>
                            <w:t>ABN 62 330 391 937</w:t>
                          </w:r>
                        </w:p>
                        <w:p w14:paraId="409C62AC" w14:textId="77777777" w:rsidR="00320DB4" w:rsidRPr="00333A1C" w:rsidRDefault="00320DB4" w:rsidP="00BF3920">
                          <w:pPr>
                            <w:pStyle w:val="Footer"/>
                            <w:spacing w:after="0" w:line="240" w:lineRule="auto"/>
                            <w:rPr>
                              <w:color w:val="4C00C7" w:themeColor="accent1"/>
                              <w:sz w:val="16"/>
                              <w:szCs w:val="16"/>
                            </w:rPr>
                          </w:pPr>
                          <w:r w:rsidRPr="00333A1C">
                            <w:rPr>
                              <w:rFonts w:cs="Arial"/>
                              <w:color w:val="4C00C7" w:themeColor="accent1"/>
                              <w:sz w:val="16"/>
                              <w:szCs w:val="16"/>
                            </w:rPr>
                            <w:t xml:space="preserve">Affiliated with St Vincent’s Health Australia and UNSW </w:t>
                          </w:r>
                          <w:r w:rsidR="00BF3920" w:rsidRPr="00333A1C">
                            <w:rPr>
                              <w:rFonts w:cs="Arial"/>
                              <w:color w:val="4C00C7" w:themeColor="accent1"/>
                              <w:sz w:val="16"/>
                              <w:szCs w:val="16"/>
                            </w:rPr>
                            <w:t>Sydney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FAB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53.7pt;margin-top:7.15pt;width:252pt;height:4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" filled="f" stroked="f">
              <v:textbox inset=",7.2pt,,7.2pt">
                <w:txbxContent>
                  <w:p w14:paraId="5D848984" w14:textId="77777777" w:rsidR="00320DB4" w:rsidRPr="00333A1C" w:rsidRDefault="00320DB4" w:rsidP="00BF3920">
                    <w:pPr>
                      <w:pStyle w:val="Footer"/>
                      <w:spacing w:after="0" w:line="240" w:lineRule="auto"/>
                      <w:rPr>
                        <w:rFonts w:cs="Arial"/>
                        <w:color w:val="4C00C7" w:themeColor="accent1"/>
                        <w:sz w:val="16"/>
                        <w:szCs w:val="16"/>
                      </w:rPr>
                    </w:pPr>
                    <w:proofErr w:type="spellStart"/>
                    <w:r w:rsidRPr="00333A1C">
                      <w:rPr>
                        <w:rFonts w:cs="Arial"/>
                        <w:b/>
                        <w:color w:val="4C00C7" w:themeColor="accent1"/>
                        <w:sz w:val="16"/>
                        <w:szCs w:val="16"/>
                      </w:rPr>
                      <w:t>Garvan</w:t>
                    </w:r>
                    <w:proofErr w:type="spellEnd"/>
                    <w:r w:rsidRPr="00333A1C">
                      <w:rPr>
                        <w:rFonts w:cs="Arial"/>
                        <w:b/>
                        <w:color w:val="4C00C7" w:themeColor="accent1"/>
                        <w:sz w:val="16"/>
                        <w:szCs w:val="16"/>
                      </w:rPr>
                      <w:t xml:space="preserve"> Institute of Medical Research</w:t>
                    </w:r>
                    <w:r w:rsidRPr="00333A1C">
                      <w:rPr>
                        <w:rFonts w:cs="Arial"/>
                        <w:color w:val="4C00C7" w:themeColor="accent1"/>
                        <w:sz w:val="16"/>
                        <w:szCs w:val="16"/>
                      </w:rPr>
                      <w:t xml:space="preserve"> </w:t>
                    </w:r>
                    <w:r w:rsidRPr="00333A1C">
                      <w:rPr>
                        <w:rFonts w:cs="Arial"/>
                        <w:color w:val="4C00C7" w:themeColor="accent1"/>
                        <w:sz w:val="12"/>
                        <w:szCs w:val="12"/>
                      </w:rPr>
                      <w:t>ABN 62 330 391 937</w:t>
                    </w:r>
                  </w:p>
                  <w:p w14:paraId="409C62AC" w14:textId="77777777" w:rsidR="00320DB4" w:rsidRPr="00333A1C" w:rsidRDefault="00320DB4" w:rsidP="00BF3920">
                    <w:pPr>
                      <w:pStyle w:val="Footer"/>
                      <w:spacing w:after="0" w:line="240" w:lineRule="auto"/>
                      <w:rPr>
                        <w:color w:val="4C00C7" w:themeColor="accent1"/>
                        <w:sz w:val="16"/>
                        <w:szCs w:val="16"/>
                      </w:rPr>
                    </w:pPr>
                    <w:r w:rsidRPr="00333A1C">
                      <w:rPr>
                        <w:rFonts w:cs="Arial"/>
                        <w:color w:val="4C00C7" w:themeColor="accent1"/>
                        <w:sz w:val="16"/>
                        <w:szCs w:val="16"/>
                      </w:rPr>
                      <w:t xml:space="preserve">Affiliated with St Vincent’s Health Australia and UNSW </w:t>
                    </w:r>
                    <w:r w:rsidR="00BF3920" w:rsidRPr="00333A1C">
                      <w:rPr>
                        <w:rFonts w:cs="Arial"/>
                        <w:color w:val="4C00C7" w:themeColor="accent1"/>
                        <w:sz w:val="16"/>
                        <w:szCs w:val="16"/>
                      </w:rPr>
                      <w:t>Sydney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411C" w14:textId="77777777" w:rsidR="001F1AF5" w:rsidRDefault="001F1AF5" w:rsidP="00D301A7">
      <w:r>
        <w:separator/>
      </w:r>
    </w:p>
  </w:footnote>
  <w:footnote w:type="continuationSeparator" w:id="0">
    <w:p w14:paraId="232A6EBC" w14:textId="77777777" w:rsidR="001F1AF5" w:rsidRDefault="001F1AF5" w:rsidP="00D3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26DE" w14:textId="77777777" w:rsidR="00436671" w:rsidRDefault="001E01FD" w:rsidP="00436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81870F" wp14:editId="3CE01BE4">
              <wp:simplePos x="0" y="0"/>
              <wp:positionH relativeFrom="column">
                <wp:posOffset>-541704</wp:posOffset>
              </wp:positionH>
              <wp:positionV relativeFrom="paragraph">
                <wp:posOffset>-118988</wp:posOffset>
              </wp:positionV>
              <wp:extent cx="3488690" cy="1280160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BEFA5" w14:textId="73759FB8" w:rsidR="00436671" w:rsidRDefault="00436671" w:rsidP="00BA7991">
                          <w:pPr>
                            <w:tabs>
                              <w:tab w:val="left" w:pos="2552"/>
                              <w:tab w:val="left" w:pos="2835"/>
                            </w:tabs>
                            <w:spacing w:after="20" w:line="240" w:lineRule="exact"/>
                            <w:rPr>
                              <w:rFonts w:cs="Arial"/>
                              <w:b/>
                              <w:color w:val="4C00C7" w:themeColor="accent1"/>
                              <w:sz w:val="18"/>
                            </w:rPr>
                          </w:pPr>
                          <w:r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384 Victoria Street</w:t>
                          </w:r>
                          <w:r w:rsid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ab/>
                            <w:t xml:space="preserve">t +61 2 9295 </w:t>
                          </w:r>
                          <w:r w:rsidR="001E01FD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8</w:t>
                          </w:r>
                          <w:r w:rsidR="000A6030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312</w:t>
                          </w:r>
                          <w:r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br/>
                            <w:t>Darlinghurst NSW 2010</w:t>
                          </w:r>
                          <w:r w:rsid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ab/>
                            <w:t>e</w:t>
                          </w:r>
                          <w:r w:rsidR="00BA7991"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 xml:space="preserve"> </w:t>
                          </w:r>
                          <w:r w:rsidR="000A6030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k.samaras</w:t>
                          </w:r>
                          <w:r w:rsidR="00BA7991"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@garvan.org.au</w:t>
                          </w:r>
                          <w:r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br/>
                            <w:t>Sydney, Aus</w:t>
                          </w:r>
                          <w:r w:rsidR="00A20237" w:rsidRP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>tralia</w:t>
                          </w:r>
                          <w:r w:rsidR="00BA7991">
                            <w:rPr>
                              <w:rFonts w:cs="Arial"/>
                              <w:color w:val="4C00C7" w:themeColor="accent1"/>
                              <w:sz w:val="18"/>
                            </w:rPr>
                            <w:tab/>
                          </w:r>
                          <w:hyperlink r:id="rId1" w:history="1">
                            <w:r w:rsidR="00BA7991" w:rsidRPr="00BA7991">
                              <w:rPr>
                                <w:b/>
                                <w:color w:val="4C00C7" w:themeColor="accent1"/>
                                <w:sz w:val="18"/>
                                <w:szCs w:val="18"/>
                              </w:rPr>
                              <w:t>www.garvan.org.au</w:t>
                            </w:r>
                          </w:hyperlink>
                        </w:p>
                        <w:p w14:paraId="3C152DD6" w14:textId="77777777" w:rsidR="00BA7991" w:rsidRDefault="00BA7991" w:rsidP="00BA7991">
                          <w:pPr>
                            <w:tabs>
                              <w:tab w:val="left" w:pos="2552"/>
                              <w:tab w:val="left" w:pos="2835"/>
                            </w:tabs>
                            <w:spacing w:after="20" w:line="240" w:lineRule="exact"/>
                            <w:rPr>
                              <w:rFonts w:cs="Arial"/>
                              <w:b/>
                              <w:color w:val="4C00C7" w:themeColor="accent1"/>
                              <w:sz w:val="18"/>
                            </w:rPr>
                          </w:pPr>
                        </w:p>
                        <w:p w14:paraId="138C3A9F" w14:textId="77777777" w:rsidR="00BA7991" w:rsidRDefault="00BA7991" w:rsidP="00BA7991">
                          <w:pPr>
                            <w:tabs>
                              <w:tab w:val="left" w:pos="2552"/>
                              <w:tab w:val="left" w:pos="2835"/>
                            </w:tabs>
                            <w:spacing w:after="20" w:line="240" w:lineRule="exact"/>
                            <w:rPr>
                              <w:rFonts w:cs="Arial"/>
                              <w:b/>
                              <w:color w:val="4C00C7" w:themeColor="accent1"/>
                              <w:sz w:val="18"/>
                            </w:rPr>
                          </w:pPr>
                        </w:p>
                        <w:p w14:paraId="05B1A202" w14:textId="5196C44A" w:rsidR="00BA7991" w:rsidRPr="00BA7991" w:rsidRDefault="000A6030" w:rsidP="00BA7991">
                          <w:pPr>
                            <w:tabs>
                              <w:tab w:val="left" w:pos="2694"/>
                            </w:tabs>
                            <w:spacing w:after="20"/>
                            <w:rPr>
                              <w:rFonts w:cs="Arial"/>
                              <w:b/>
                              <w:color w:val="41C1C3" w:themeColor="accent2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1C1C3" w:themeColor="accent2"/>
                              <w:sz w:val="18"/>
                            </w:rPr>
                            <w:t>Professor Katherine Samaras</w:t>
                          </w:r>
                        </w:p>
                        <w:p w14:paraId="0AA0DBB4" w14:textId="699F48F8" w:rsidR="00436671" w:rsidRPr="00BA7991" w:rsidRDefault="009B0D3E" w:rsidP="001E01FD">
                          <w:pPr>
                            <w:tabs>
                              <w:tab w:val="left" w:pos="2694"/>
                            </w:tabs>
                            <w:spacing w:after="20"/>
                            <w:rPr>
                              <w:rFonts w:cs="Arial"/>
                              <w:b/>
                              <w:color w:val="4C00C7" w:themeColor="accent1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C00C7" w:themeColor="accent1"/>
                              <w:sz w:val="18"/>
                            </w:rPr>
                            <w:t>Healthy Ageing Theme 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187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5pt;margin-top:-9.35pt;width:274.7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" filled="f" stroked="f">
              <v:textbox inset="0,0,0,0">
                <w:txbxContent>
                  <w:p w14:paraId="01ABEFA5" w14:textId="73759FB8" w:rsidR="00436671" w:rsidRDefault="00436671" w:rsidP="00BA7991">
                    <w:pPr>
                      <w:tabs>
                        <w:tab w:val="left" w:pos="2552"/>
                        <w:tab w:val="left" w:pos="2835"/>
                      </w:tabs>
                      <w:spacing w:after="20" w:line="240" w:lineRule="exact"/>
                      <w:rPr>
                        <w:rFonts w:cs="Arial"/>
                        <w:b/>
                        <w:color w:val="4C00C7" w:themeColor="accent1"/>
                        <w:sz w:val="18"/>
                      </w:rPr>
                    </w:pPr>
                    <w:r w:rsidRPr="00BA7991">
                      <w:rPr>
                        <w:rFonts w:cs="Arial"/>
                        <w:color w:val="4C00C7" w:themeColor="accent1"/>
                        <w:sz w:val="18"/>
                      </w:rPr>
                      <w:t>384 Victoria Street</w:t>
                    </w:r>
                    <w:r w:rsidR="00BA7991">
                      <w:rPr>
                        <w:rFonts w:cs="Arial"/>
                        <w:color w:val="4C00C7" w:themeColor="accent1"/>
                        <w:sz w:val="18"/>
                      </w:rPr>
                      <w:tab/>
                      <w:t xml:space="preserve">t +61 2 9295 </w:t>
                    </w:r>
                    <w:r w:rsidR="001E01FD">
                      <w:rPr>
                        <w:rFonts w:cs="Arial"/>
                        <w:color w:val="4C00C7" w:themeColor="accent1"/>
                        <w:sz w:val="18"/>
                      </w:rPr>
                      <w:t>8</w:t>
                    </w:r>
                    <w:r w:rsidR="000A6030">
                      <w:rPr>
                        <w:rFonts w:cs="Arial"/>
                        <w:color w:val="4C00C7" w:themeColor="accent1"/>
                        <w:sz w:val="18"/>
                      </w:rPr>
                      <w:t>312</w:t>
                    </w:r>
                    <w:r w:rsidRPr="00BA7991">
                      <w:rPr>
                        <w:rFonts w:cs="Arial"/>
                        <w:color w:val="4C00C7" w:themeColor="accent1"/>
                        <w:sz w:val="18"/>
                      </w:rPr>
                      <w:br/>
                      <w:t>Darlinghurst NSW 2010</w:t>
                    </w:r>
                    <w:r w:rsidR="00BA7991">
                      <w:rPr>
                        <w:rFonts w:cs="Arial"/>
                        <w:color w:val="4C00C7" w:themeColor="accent1"/>
                        <w:sz w:val="18"/>
                      </w:rPr>
                      <w:tab/>
                      <w:t>e</w:t>
                    </w:r>
                    <w:r w:rsidR="00BA7991" w:rsidRPr="00BA7991">
                      <w:rPr>
                        <w:rFonts w:cs="Arial"/>
                        <w:color w:val="4C00C7" w:themeColor="accent1"/>
                        <w:sz w:val="18"/>
                      </w:rPr>
                      <w:t xml:space="preserve"> </w:t>
                    </w:r>
                    <w:r w:rsidR="000A6030">
                      <w:rPr>
                        <w:rFonts w:cs="Arial"/>
                        <w:color w:val="4C00C7" w:themeColor="accent1"/>
                        <w:sz w:val="18"/>
                      </w:rPr>
                      <w:t>k.samaras</w:t>
                    </w:r>
                    <w:r w:rsidR="00BA7991" w:rsidRPr="00BA7991">
                      <w:rPr>
                        <w:rFonts w:cs="Arial"/>
                        <w:color w:val="4C00C7" w:themeColor="accent1"/>
                        <w:sz w:val="18"/>
                      </w:rPr>
                      <w:t>@garvan.org.au</w:t>
                    </w:r>
                    <w:r w:rsidRPr="00BA7991">
                      <w:rPr>
                        <w:rFonts w:cs="Arial"/>
                        <w:color w:val="4C00C7" w:themeColor="accent1"/>
                        <w:sz w:val="18"/>
                      </w:rPr>
                      <w:br/>
                      <w:t>Sydney, Aus</w:t>
                    </w:r>
                    <w:r w:rsidR="00A20237" w:rsidRPr="00BA7991">
                      <w:rPr>
                        <w:rFonts w:cs="Arial"/>
                        <w:color w:val="4C00C7" w:themeColor="accent1"/>
                        <w:sz w:val="18"/>
                      </w:rPr>
                      <w:t>tralia</w:t>
                    </w:r>
                    <w:r w:rsidR="00BA7991">
                      <w:rPr>
                        <w:rFonts w:cs="Arial"/>
                        <w:color w:val="4C00C7" w:themeColor="accent1"/>
                        <w:sz w:val="18"/>
                      </w:rPr>
                      <w:tab/>
                    </w:r>
                    <w:hyperlink r:id="rId2" w:history="1">
                      <w:r w:rsidR="00BA7991" w:rsidRPr="00BA7991">
                        <w:rPr>
                          <w:b/>
                          <w:color w:val="4C00C7" w:themeColor="accent1"/>
                          <w:sz w:val="18"/>
                          <w:szCs w:val="18"/>
                        </w:rPr>
                        <w:t>www.garvan.org.au</w:t>
                      </w:r>
                    </w:hyperlink>
                  </w:p>
                  <w:p w14:paraId="3C152DD6" w14:textId="77777777" w:rsidR="00BA7991" w:rsidRDefault="00BA7991" w:rsidP="00BA7991">
                    <w:pPr>
                      <w:tabs>
                        <w:tab w:val="left" w:pos="2552"/>
                        <w:tab w:val="left" w:pos="2835"/>
                      </w:tabs>
                      <w:spacing w:after="20" w:line="240" w:lineRule="exact"/>
                      <w:rPr>
                        <w:rFonts w:cs="Arial"/>
                        <w:b/>
                        <w:color w:val="4C00C7" w:themeColor="accent1"/>
                        <w:sz w:val="18"/>
                      </w:rPr>
                    </w:pPr>
                  </w:p>
                  <w:p w14:paraId="138C3A9F" w14:textId="77777777" w:rsidR="00BA7991" w:rsidRDefault="00BA7991" w:rsidP="00BA7991">
                    <w:pPr>
                      <w:tabs>
                        <w:tab w:val="left" w:pos="2552"/>
                        <w:tab w:val="left" w:pos="2835"/>
                      </w:tabs>
                      <w:spacing w:after="20" w:line="240" w:lineRule="exact"/>
                      <w:rPr>
                        <w:rFonts w:cs="Arial"/>
                        <w:b/>
                        <w:color w:val="4C00C7" w:themeColor="accent1"/>
                        <w:sz w:val="18"/>
                      </w:rPr>
                    </w:pPr>
                  </w:p>
                  <w:p w14:paraId="05B1A202" w14:textId="5196C44A" w:rsidR="00BA7991" w:rsidRPr="00BA7991" w:rsidRDefault="000A6030" w:rsidP="00BA7991">
                    <w:pPr>
                      <w:tabs>
                        <w:tab w:val="left" w:pos="2694"/>
                      </w:tabs>
                      <w:spacing w:after="20"/>
                      <w:rPr>
                        <w:rFonts w:cs="Arial"/>
                        <w:b/>
                        <w:color w:val="41C1C3" w:themeColor="accent2"/>
                        <w:sz w:val="18"/>
                      </w:rPr>
                    </w:pPr>
                    <w:r>
                      <w:rPr>
                        <w:rFonts w:cs="Arial"/>
                        <w:b/>
                        <w:color w:val="41C1C3" w:themeColor="accent2"/>
                        <w:sz w:val="18"/>
                      </w:rPr>
                      <w:t>Professor Katherine Samaras</w:t>
                    </w:r>
                  </w:p>
                  <w:p w14:paraId="0AA0DBB4" w14:textId="699F48F8" w:rsidR="00436671" w:rsidRPr="00BA7991" w:rsidRDefault="009B0D3E" w:rsidP="001E01FD">
                    <w:pPr>
                      <w:tabs>
                        <w:tab w:val="left" w:pos="2694"/>
                      </w:tabs>
                      <w:spacing w:after="20"/>
                      <w:rPr>
                        <w:rFonts w:cs="Arial"/>
                        <w:b/>
                        <w:color w:val="4C00C7" w:themeColor="accent1"/>
                        <w:sz w:val="18"/>
                      </w:rPr>
                    </w:pPr>
                    <w:r>
                      <w:rPr>
                        <w:rFonts w:cs="Arial"/>
                        <w:b/>
                        <w:color w:val="4C00C7" w:themeColor="accent1"/>
                        <w:sz w:val="18"/>
                      </w:rPr>
                      <w:t>Healthy Ageing Theme Leader</w:t>
                    </w:r>
                  </w:p>
                </w:txbxContent>
              </v:textbox>
            </v:shape>
          </w:pict>
        </mc:Fallback>
      </mc:AlternateContent>
    </w:r>
    <w:r w:rsidR="00902037">
      <w:rPr>
        <w:rFonts w:cs="Arial"/>
        <w:noProof/>
        <w:color w:val="4C00C7" w:themeColor="accent1"/>
        <w:sz w:val="18"/>
      </w:rPr>
      <w:drawing>
        <wp:anchor distT="0" distB="0" distL="114300" distR="114300" simplePos="0" relativeHeight="251659776" behindDoc="0" locked="0" layoutInCell="1" allowOverlap="1" wp14:anchorId="6381992D" wp14:editId="7DDE2E02">
          <wp:simplePos x="0" y="0"/>
          <wp:positionH relativeFrom="column">
            <wp:posOffset>4564380</wp:posOffset>
          </wp:positionH>
          <wp:positionV relativeFrom="paragraph">
            <wp:posOffset>-120308</wp:posOffset>
          </wp:positionV>
          <wp:extent cx="1698203" cy="54000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rvan-Institute_Logo_RGB_for electroni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82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6091B" w14:textId="77777777" w:rsidR="00436671" w:rsidRDefault="00436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FD"/>
    <w:rsid w:val="00025A7A"/>
    <w:rsid w:val="00052525"/>
    <w:rsid w:val="0007176B"/>
    <w:rsid w:val="000A6030"/>
    <w:rsid w:val="000D1EF4"/>
    <w:rsid w:val="000F4594"/>
    <w:rsid w:val="00100456"/>
    <w:rsid w:val="0012384C"/>
    <w:rsid w:val="00133CEF"/>
    <w:rsid w:val="0016193C"/>
    <w:rsid w:val="00186F39"/>
    <w:rsid w:val="001A150B"/>
    <w:rsid w:val="001A3652"/>
    <w:rsid w:val="001E01FD"/>
    <w:rsid w:val="001F1AF5"/>
    <w:rsid w:val="00201A35"/>
    <w:rsid w:val="00201FA4"/>
    <w:rsid w:val="00231AB2"/>
    <w:rsid w:val="00266528"/>
    <w:rsid w:val="002D112F"/>
    <w:rsid w:val="00320DB4"/>
    <w:rsid w:val="00333A1C"/>
    <w:rsid w:val="00340D2A"/>
    <w:rsid w:val="003464C3"/>
    <w:rsid w:val="0035764D"/>
    <w:rsid w:val="004135F5"/>
    <w:rsid w:val="00432B43"/>
    <w:rsid w:val="00436671"/>
    <w:rsid w:val="00441954"/>
    <w:rsid w:val="00443CDE"/>
    <w:rsid w:val="00460630"/>
    <w:rsid w:val="00470442"/>
    <w:rsid w:val="0048231D"/>
    <w:rsid w:val="00497F18"/>
    <w:rsid w:val="004A3D18"/>
    <w:rsid w:val="004C6A45"/>
    <w:rsid w:val="004F1447"/>
    <w:rsid w:val="00515348"/>
    <w:rsid w:val="00541889"/>
    <w:rsid w:val="005519C5"/>
    <w:rsid w:val="00571BD2"/>
    <w:rsid w:val="00583232"/>
    <w:rsid w:val="00585783"/>
    <w:rsid w:val="005E5B86"/>
    <w:rsid w:val="005F5DB8"/>
    <w:rsid w:val="0064614D"/>
    <w:rsid w:val="006541CC"/>
    <w:rsid w:val="00664F4E"/>
    <w:rsid w:val="006B558A"/>
    <w:rsid w:val="006D6C09"/>
    <w:rsid w:val="00723148"/>
    <w:rsid w:val="00783923"/>
    <w:rsid w:val="007C350A"/>
    <w:rsid w:val="007D1EA1"/>
    <w:rsid w:val="007F1E31"/>
    <w:rsid w:val="00840FD8"/>
    <w:rsid w:val="008759C0"/>
    <w:rsid w:val="00891511"/>
    <w:rsid w:val="008A67A0"/>
    <w:rsid w:val="008C31D1"/>
    <w:rsid w:val="00902037"/>
    <w:rsid w:val="00953DC7"/>
    <w:rsid w:val="00964588"/>
    <w:rsid w:val="00964BFC"/>
    <w:rsid w:val="009709CC"/>
    <w:rsid w:val="009A4D9B"/>
    <w:rsid w:val="009B0D3E"/>
    <w:rsid w:val="009D10AE"/>
    <w:rsid w:val="00A06A4C"/>
    <w:rsid w:val="00A20237"/>
    <w:rsid w:val="00A44CF1"/>
    <w:rsid w:val="00A57052"/>
    <w:rsid w:val="00A66638"/>
    <w:rsid w:val="00AF208D"/>
    <w:rsid w:val="00B13060"/>
    <w:rsid w:val="00B3098E"/>
    <w:rsid w:val="00B53297"/>
    <w:rsid w:val="00BA7991"/>
    <w:rsid w:val="00BC7204"/>
    <w:rsid w:val="00BE5403"/>
    <w:rsid w:val="00BE6217"/>
    <w:rsid w:val="00BF3920"/>
    <w:rsid w:val="00C37A1C"/>
    <w:rsid w:val="00C45361"/>
    <w:rsid w:val="00C93CF1"/>
    <w:rsid w:val="00CC060D"/>
    <w:rsid w:val="00D14E57"/>
    <w:rsid w:val="00D301A7"/>
    <w:rsid w:val="00DB7BF0"/>
    <w:rsid w:val="00DD4477"/>
    <w:rsid w:val="00DD7CF8"/>
    <w:rsid w:val="00E37817"/>
    <w:rsid w:val="00E42E0E"/>
    <w:rsid w:val="00ED2705"/>
    <w:rsid w:val="00FF2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A236"/>
  <w15:docId w15:val="{4CF28F4E-7D45-634A-ACAC-BE1DCB8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31"/>
    <w:pPr>
      <w:spacing w:after="200" w:line="280" w:lineRule="exac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31"/>
    <w:pPr>
      <w:keepNext/>
      <w:keepLines/>
      <w:spacing w:before="200"/>
      <w:outlineLvl w:val="0"/>
    </w:pPr>
    <w:rPr>
      <w:b/>
      <w:bCs/>
      <w:color w:val="6E258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A7"/>
  </w:style>
  <w:style w:type="paragraph" w:styleId="Footer">
    <w:name w:val="footer"/>
    <w:basedOn w:val="Normal"/>
    <w:link w:val="FooterChar"/>
    <w:unhideWhenUsed/>
    <w:rsid w:val="00D30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A7"/>
  </w:style>
  <w:style w:type="paragraph" w:styleId="BalloonText">
    <w:name w:val="Balloon Text"/>
    <w:basedOn w:val="Normal"/>
    <w:link w:val="BalloonTextChar"/>
    <w:uiPriority w:val="99"/>
    <w:semiHidden/>
    <w:unhideWhenUsed/>
    <w:rsid w:val="00D30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1A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01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1Char">
    <w:name w:val="Heading 1 Char"/>
    <w:link w:val="Heading1"/>
    <w:uiPriority w:val="9"/>
    <w:rsid w:val="007F1E31"/>
    <w:rPr>
      <w:rFonts w:ascii="Arial" w:eastAsia="MS PGothic" w:hAnsi="Arial" w:cs="Times New Roman"/>
      <w:b/>
      <w:bCs/>
      <w:color w:val="6E2585"/>
      <w:sz w:val="22"/>
      <w:szCs w:val="32"/>
    </w:rPr>
  </w:style>
  <w:style w:type="character" w:styleId="Hyperlink">
    <w:name w:val="Hyperlink"/>
    <w:basedOn w:val="DefaultParagraphFont"/>
    <w:uiPriority w:val="99"/>
    <w:unhideWhenUsed/>
    <w:rsid w:val="00BA7991"/>
    <w:rPr>
      <w:color w:val="009CB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9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b.platzer@garva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garvan.org.au" TargetMode="External"/><Relationship Id="rId1" Type="http://schemas.openxmlformats.org/officeDocument/2006/relationships/hyperlink" Target="http://www.garvan.org.au" TargetMode="External"/></Relationships>
</file>

<file path=word/theme/theme1.xml><?xml version="1.0" encoding="utf-8"?>
<a:theme xmlns:a="http://schemas.openxmlformats.org/drawingml/2006/main" name="GIMR19">
  <a:themeElements>
    <a:clrScheme name="GIMR19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C00C7"/>
      </a:accent1>
      <a:accent2>
        <a:srgbClr val="41C1C3"/>
      </a:accent2>
      <a:accent3>
        <a:srgbClr val="B9BDBC"/>
      </a:accent3>
      <a:accent4>
        <a:srgbClr val="DA3B00"/>
      </a:accent4>
      <a:accent5>
        <a:srgbClr val="FFCF00"/>
      </a:accent5>
      <a:accent6>
        <a:srgbClr val="9C1171"/>
      </a:accent6>
      <a:hlink>
        <a:srgbClr val="009CBE"/>
      </a:hlink>
      <a:folHlink>
        <a:srgbClr val="CC002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MR19" id="{B057AC97-FF63-FE4F-B1F9-004690B1BDBF}" vid="{962D7086-D2D5-A946-991B-F6F281A75E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E38E3-0622-B84A-9022-BFAB099B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</Company>
  <LinksUpToDate>false</LinksUpToDate>
  <CharactersWithSpaces>1562</CharactersWithSpaces>
  <SharedDoc>false</SharedDoc>
  <HLinks>
    <vt:vector size="6" baseType="variant">
      <vt:variant>
        <vt:i4>7995481</vt:i4>
      </vt:variant>
      <vt:variant>
        <vt:i4>-1</vt:i4>
      </vt:variant>
      <vt:variant>
        <vt:i4>2062</vt:i4>
      </vt:variant>
      <vt:variant>
        <vt:i4>1</vt:i4>
      </vt:variant>
      <vt:variant>
        <vt:lpwstr>GI_Tag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Microsoft Office User</cp:lastModifiedBy>
  <cp:revision>3</cp:revision>
  <cp:lastPrinted>2020-11-05T00:48:00Z</cp:lastPrinted>
  <dcterms:created xsi:type="dcterms:W3CDTF">2020-11-05T22:41:00Z</dcterms:created>
  <dcterms:modified xsi:type="dcterms:W3CDTF">2020-11-05T22:41:00Z</dcterms:modified>
</cp:coreProperties>
</file>